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6E63" w14:textId="72AA4227" w:rsidR="005E2A01" w:rsidRPr="00011670" w:rsidRDefault="005E2A01" w:rsidP="005E2A01">
      <w:pPr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Procedura umożliwiająca składanie wniosków o z</w:t>
      </w:r>
      <w:r w:rsidRPr="00BC59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apewnienie dostępności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cyfrowej oraz skarg na brak zapewnienia dostępności cyfrowej.</w:t>
      </w:r>
    </w:p>
    <w:p w14:paraId="14DBDE93" w14:textId="09A80B9B" w:rsidR="00D0797D" w:rsidRDefault="00D0797D" w:rsidP="005E2A0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2A01">
        <w:rPr>
          <w:rFonts w:ascii="Verdana" w:eastAsia="Times New Roman" w:hAnsi="Verdana" w:cs="Times New Roman"/>
          <w:sz w:val="20"/>
          <w:szCs w:val="20"/>
          <w:lang w:eastAsia="pl-PL"/>
        </w:rPr>
        <w:t>Zgodnie z art.18 ust.1 ustawy z dnia 4 kwietnia 2019 r. o dostępności cyfrowej stron internetowych i aplikacji mobilnych podmiotów publicznych (Dz. U. z 2019 r. poz.848) każdy ma prawo wystąpić do podmiotu publicznego z żądaniem zapewnienia dostępności cyfrowej wskazanej strony internetowej, aplikacji mobilnej lub elementu strony internetowej albo o jego udostępnienie za pomocą alternatywnego sposobu dostępu.</w:t>
      </w:r>
    </w:p>
    <w:p w14:paraId="0ED1E9CA" w14:textId="77777777" w:rsidR="006B442F" w:rsidRPr="005E2A01" w:rsidRDefault="006B442F" w:rsidP="006B442F">
      <w:pPr>
        <w:pStyle w:val="Akapitzlist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1F67987" w14:textId="61FD0BE7" w:rsidR="00D0797D" w:rsidRPr="005E2A01" w:rsidRDefault="00D0797D" w:rsidP="005E2A0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2A01">
        <w:rPr>
          <w:rFonts w:ascii="Verdana" w:eastAsia="Times New Roman" w:hAnsi="Verdana" w:cs="Times New Roman"/>
          <w:sz w:val="20"/>
          <w:szCs w:val="20"/>
          <w:lang w:eastAsia="pl-PL"/>
        </w:rPr>
        <w:t>Żądanie powinno zawierać:</w:t>
      </w:r>
    </w:p>
    <w:p w14:paraId="77A11EDC" w14:textId="77777777" w:rsidR="00D0797D" w:rsidRPr="00BC59C3" w:rsidRDefault="00D0797D" w:rsidP="005E2A0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360" w:lineRule="auto"/>
        <w:ind w:left="1134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sz w:val="20"/>
          <w:szCs w:val="20"/>
          <w:lang w:eastAsia="pl-PL"/>
        </w:rPr>
        <w:t>dane kontaktowe osoby występującej z żądaniem;</w:t>
      </w:r>
    </w:p>
    <w:p w14:paraId="7B29D08F" w14:textId="77777777" w:rsidR="00D0797D" w:rsidRPr="00BC59C3" w:rsidRDefault="00D0797D" w:rsidP="005E2A01">
      <w:pPr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sz w:val="20"/>
          <w:szCs w:val="20"/>
          <w:lang w:eastAsia="pl-PL"/>
        </w:rPr>
        <w:t>wskazanie strony internetowej, która ma być dostępna cyfrowo;</w:t>
      </w:r>
    </w:p>
    <w:p w14:paraId="0B280E0B" w14:textId="77777777" w:rsidR="005E2A01" w:rsidRDefault="00D0797D" w:rsidP="005E2A01">
      <w:pPr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sz w:val="20"/>
          <w:szCs w:val="20"/>
          <w:lang w:eastAsia="pl-PL"/>
        </w:rPr>
        <w:t>wskazanie sposobu kontaktu z osobą występującą z żądaniem;</w:t>
      </w:r>
    </w:p>
    <w:p w14:paraId="54CE759B" w14:textId="353CD509" w:rsidR="00D0797D" w:rsidRDefault="00D0797D" w:rsidP="005E2A01">
      <w:pPr>
        <w:numPr>
          <w:ilvl w:val="0"/>
          <w:numId w:val="2"/>
        </w:numPr>
        <w:spacing w:before="100" w:beforeAutospacing="1" w:after="100" w:afterAutospacing="1" w:line="360" w:lineRule="auto"/>
        <w:ind w:left="1134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2A01">
        <w:rPr>
          <w:rFonts w:ascii="Verdana" w:eastAsia="Times New Roman" w:hAnsi="Verdana" w:cs="Times New Roman"/>
          <w:sz w:val="20"/>
          <w:szCs w:val="20"/>
          <w:lang w:eastAsia="pl-PL"/>
        </w:rPr>
        <w:t>wskazanie alternatywnego sposobu dostępu, jeśli dotyczy.</w:t>
      </w:r>
    </w:p>
    <w:p w14:paraId="244D5540" w14:textId="64527839" w:rsidR="006B442F" w:rsidRDefault="006B442F" w:rsidP="006B442F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Wniosek o zapewnienie dostępności cyfrowej stron internetowych oraz aplikacji mobilnych, stanowi załącznik nr 1 do niniejszej </w:t>
      </w:r>
      <w:r w:rsidR="0063644E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rocedury. </w:t>
      </w:r>
    </w:p>
    <w:p w14:paraId="79C58618" w14:textId="6887296E" w:rsidR="006B442F" w:rsidRPr="006B442F" w:rsidRDefault="006B442F" w:rsidP="006B442F">
      <w:pPr>
        <w:pStyle w:val="Akapitzlist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0F82912E" w14:textId="46DCB25E" w:rsidR="00D0797D" w:rsidRPr="005E2A01" w:rsidRDefault="00D0797D" w:rsidP="005E2A0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2A0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Wnioski o zapewnienie dostępności można składać:</w:t>
      </w:r>
    </w:p>
    <w:p w14:paraId="26B3869D" w14:textId="77777777" w:rsidR="005B0324" w:rsidRPr="005B0324" w:rsidRDefault="00D0797D" w:rsidP="005B4B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5B032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osobiście: w </w:t>
      </w:r>
      <w:r w:rsidR="005B0324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Szkole Podstawowej im. Pierwszych Osadników w Łubowie w:</w:t>
      </w:r>
    </w:p>
    <w:p w14:paraId="1C3EC982" w14:textId="61B638F2" w:rsidR="00D0797D" w:rsidRPr="005B0324" w:rsidRDefault="00D0797D" w:rsidP="005B4B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5B0324">
        <w:rPr>
          <w:rFonts w:ascii="Verdana" w:hAnsi="Verdana"/>
          <w:sz w:val="20"/>
          <w:szCs w:val="20"/>
        </w:rPr>
        <w:t xml:space="preserve">poniedziałek, wtorek i środę w godzinach 7:00 - 15:00, </w:t>
      </w:r>
    </w:p>
    <w:p w14:paraId="2FC53A99" w14:textId="4BD2CDFE" w:rsidR="00D0797D" w:rsidRPr="00BC59C3" w:rsidRDefault="005B0324" w:rsidP="00D0797D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czwartek w godzinach 7:00 -16</w:t>
      </w:r>
      <w:r w:rsidR="00D0797D" w:rsidRPr="00BC59C3">
        <w:rPr>
          <w:rFonts w:ascii="Verdana" w:hAnsi="Verdana"/>
          <w:sz w:val="20"/>
          <w:szCs w:val="20"/>
        </w:rPr>
        <w:t xml:space="preserve">:00, </w:t>
      </w:r>
    </w:p>
    <w:p w14:paraId="3C65C62A" w14:textId="69883AEB" w:rsidR="00D0797D" w:rsidRPr="00BC59C3" w:rsidRDefault="005B0324" w:rsidP="00D0797D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piątek w godzinach 7:00 - 14</w:t>
      </w:r>
      <w:r w:rsidR="00D0797D" w:rsidRPr="00BC59C3">
        <w:rPr>
          <w:rFonts w:ascii="Verdana" w:hAnsi="Verdana"/>
          <w:sz w:val="20"/>
          <w:szCs w:val="20"/>
        </w:rPr>
        <w:t xml:space="preserve">:00. </w:t>
      </w:r>
    </w:p>
    <w:p w14:paraId="27701725" w14:textId="589D69F3" w:rsidR="00D0797D" w:rsidRPr="005E2A01" w:rsidRDefault="00D0797D" w:rsidP="005E2A01">
      <w:pPr>
        <w:pStyle w:val="Akapitzlist"/>
        <w:numPr>
          <w:ilvl w:val="1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E2A0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korespondencją pocztową na adres: </w:t>
      </w:r>
    </w:p>
    <w:p w14:paraId="57B97DBD" w14:textId="26C52C88" w:rsidR="0063644E" w:rsidRDefault="005B0324" w:rsidP="00D0797D">
      <w:pPr>
        <w:spacing w:after="0" w:line="360" w:lineRule="auto"/>
        <w:ind w:left="720" w:firstLine="69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Szkoła Podstawowa im. Pierwszych Osadników w Łubowie</w:t>
      </w:r>
    </w:p>
    <w:p w14:paraId="754A354B" w14:textId="3567F08E" w:rsidR="005B0324" w:rsidRDefault="005B0324" w:rsidP="00D0797D">
      <w:pPr>
        <w:spacing w:after="0" w:line="360" w:lineRule="auto"/>
        <w:ind w:left="720" w:firstLine="696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Zakątna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10</w:t>
      </w:r>
    </w:p>
    <w:p w14:paraId="6F84400A" w14:textId="5F40D75D" w:rsidR="005B0324" w:rsidRPr="00011670" w:rsidRDefault="005B0324" w:rsidP="00D0797D">
      <w:pPr>
        <w:spacing w:after="0" w:line="360" w:lineRule="auto"/>
        <w:ind w:left="720" w:firstLine="696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78-445 Łubowo</w:t>
      </w:r>
    </w:p>
    <w:p w14:paraId="5089FC56" w14:textId="5762BAA4" w:rsidR="0063644E" w:rsidRDefault="00D0797D" w:rsidP="0063644E">
      <w:pPr>
        <w:numPr>
          <w:ilvl w:val="0"/>
          <w:numId w:val="5"/>
        </w:numPr>
        <w:tabs>
          <w:tab w:val="clear" w:pos="720"/>
          <w:tab w:val="num" w:pos="1560"/>
        </w:tabs>
        <w:spacing w:after="0" w:line="360" w:lineRule="auto"/>
        <w:ind w:left="1418" w:hanging="425"/>
        <w:rPr>
          <w:rStyle w:val="Hipercze"/>
          <w:rFonts w:ascii="Verdana" w:eastAsia="Times New Roman" w:hAnsi="Verdana" w:cs="Times New Roman"/>
          <w:color w:val="auto"/>
          <w:sz w:val="20"/>
          <w:szCs w:val="20"/>
          <w:u w:val="none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korespondencją elektroniczną na adres mailowy: </w:t>
      </w:r>
      <w:hyperlink r:id="rId7" w:history="1">
        <w:r w:rsidR="005B0324" w:rsidRPr="000F727C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splubowo@bornesulinowo.pl</w:t>
        </w:r>
      </w:hyperlink>
    </w:p>
    <w:p w14:paraId="3934A46B" w14:textId="77777777" w:rsidR="0063644E" w:rsidRPr="0063644E" w:rsidRDefault="0063644E" w:rsidP="0063644E">
      <w:pPr>
        <w:spacing w:after="0" w:line="360" w:lineRule="auto"/>
        <w:ind w:left="1418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106309" w14:textId="54527471" w:rsidR="00D0797D" w:rsidRPr="00011670" w:rsidRDefault="005B0324" w:rsidP="0063644E">
      <w:pPr>
        <w:numPr>
          <w:ilvl w:val="0"/>
          <w:numId w:val="5"/>
        </w:numPr>
        <w:tabs>
          <w:tab w:val="clear" w:pos="720"/>
          <w:tab w:val="num" w:pos="1418"/>
        </w:tabs>
        <w:spacing w:after="0" w:line="360" w:lineRule="auto"/>
        <w:ind w:firstLine="273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poprzez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</w:t>
      </w:r>
      <w:bookmarkStart w:id="0" w:name="_GoBack"/>
      <w:bookmarkEnd w:id="0"/>
    </w:p>
    <w:p w14:paraId="47B41C19" w14:textId="3E486A19" w:rsidR="00D0797D" w:rsidRPr="003E7214" w:rsidRDefault="00D0797D" w:rsidP="0063644E">
      <w:pPr>
        <w:pStyle w:val="Akapitzlist"/>
        <w:numPr>
          <w:ilvl w:val="0"/>
          <w:numId w:val="4"/>
        </w:numPr>
        <w:spacing w:before="100" w:beforeAutospacing="1"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721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Podmiot publiczny realizuje żądanie zapewnienia dostępności strony internetowej, aplikacji mobilnej lub elementu strony internetowej bez zbędnej zwłoki, jednak nie później niż w terminie 7 dni od dnia wystąpienia z żądaniem. Jeśli zapewnienie dostępności cyfrowej nie może nastąpić w ww. terminie, podmiot powiadamia osobę występującą z żądaniem o przyczynach opóźnienia oraz terminie w jakim zapewni dostępność, jednak termin nie może być  dłuższy niż 2 miesiące od dnia wystąpienia z żądaniem.</w:t>
      </w:r>
    </w:p>
    <w:p w14:paraId="63A6BE07" w14:textId="12A5CA84" w:rsidR="00D0797D" w:rsidRPr="003E7214" w:rsidRDefault="00D0797D" w:rsidP="003E721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7214">
        <w:rPr>
          <w:rFonts w:ascii="Verdana" w:eastAsia="Times New Roman" w:hAnsi="Verdana" w:cs="Times New Roman"/>
          <w:sz w:val="20"/>
          <w:szCs w:val="20"/>
          <w:lang w:eastAsia="pl-PL"/>
        </w:rPr>
        <w:t>Podmiot publiczny odmawia zapewnienia dostępności cyfrowej jeśli będzie to mogło naruszyć integralność lub wiarygodność przekazywanych informacji. Jeśli podmiot publiczny nie jest w stanie zapewnić dostępności, powiadamia osobę występującą z żądaniem o przyczynach zaistniałej sytuacji i wskazuje alternatywny sposób dostępu do tego elementu.</w:t>
      </w:r>
    </w:p>
    <w:p w14:paraId="0ED4EF4F" w14:textId="04663E46" w:rsidR="00D0797D" w:rsidRPr="003E7214" w:rsidRDefault="00D0797D" w:rsidP="003E7214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E7214">
        <w:rPr>
          <w:rFonts w:ascii="Verdana" w:eastAsia="Times New Roman" w:hAnsi="Verdana" w:cs="Times New Roman"/>
          <w:sz w:val="20"/>
          <w:szCs w:val="20"/>
          <w:lang w:eastAsia="pl-PL"/>
        </w:rPr>
        <w:t>W przypadku odmowy zapewnienia dostępności cyfrowej wskazanej w żądaniu, albo w przypadku odmowy skorzystania z alternatywnego sposobu dostępu - osoba zgłaszająca żądanie ma prawo  złożyć do podmiotu publicznego skargi. Do rozpatrywania skargi w sprawach zapewnienia dostępności cyfrowej stosuje się przepisy ustawy z dnia 14 czerwca 1960 r. - Kodeks postępowania administracyjnego (Dz. U. z 2021 r. poz. 735).</w:t>
      </w:r>
    </w:p>
    <w:p w14:paraId="35A423E9" w14:textId="77777777" w:rsidR="00433475" w:rsidRDefault="00433475"/>
    <w:sectPr w:rsidR="00433475" w:rsidSect="005E2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C299" w14:textId="77777777" w:rsidR="00B6798E" w:rsidRDefault="00B6798E" w:rsidP="005E2A01">
      <w:pPr>
        <w:spacing w:after="0" w:line="240" w:lineRule="auto"/>
      </w:pPr>
      <w:r>
        <w:separator/>
      </w:r>
    </w:p>
  </w:endnote>
  <w:endnote w:type="continuationSeparator" w:id="0">
    <w:p w14:paraId="14BE74BB" w14:textId="77777777" w:rsidR="00B6798E" w:rsidRDefault="00B6798E" w:rsidP="005E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8B12" w14:textId="77777777" w:rsidR="00C64580" w:rsidRDefault="00C645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AFF4" w14:textId="77777777" w:rsidR="00C64580" w:rsidRDefault="00C645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D999" w14:textId="77777777" w:rsidR="00C64580" w:rsidRDefault="00C64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2F7C" w14:textId="77777777" w:rsidR="00B6798E" w:rsidRDefault="00B6798E" w:rsidP="005E2A01">
      <w:pPr>
        <w:spacing w:after="0" w:line="240" w:lineRule="auto"/>
      </w:pPr>
      <w:r>
        <w:separator/>
      </w:r>
    </w:p>
  </w:footnote>
  <w:footnote w:type="continuationSeparator" w:id="0">
    <w:p w14:paraId="7A62E7E7" w14:textId="77777777" w:rsidR="00B6798E" w:rsidRDefault="00B6798E" w:rsidP="005E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B70CA" w14:textId="77777777" w:rsidR="00C64580" w:rsidRDefault="00C64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D0A0" w14:textId="0CB01F36" w:rsidR="005E2A01" w:rsidRPr="0029176B" w:rsidRDefault="005E2A01" w:rsidP="005E2A01">
    <w:pPr>
      <w:pStyle w:val="Bezodstpw"/>
      <w:spacing w:line="312" w:lineRule="auto"/>
      <w:jc w:val="right"/>
      <w:rPr>
        <w:rFonts w:ascii="Arial" w:hAnsi="Arial" w:cs="Arial"/>
        <w:bCs/>
        <w:sz w:val="20"/>
        <w:szCs w:val="20"/>
      </w:rPr>
    </w:pPr>
    <w:r w:rsidRPr="0029176B">
      <w:rPr>
        <w:rFonts w:ascii="Arial" w:hAnsi="Arial" w:cs="Arial"/>
        <w:bCs/>
        <w:sz w:val="20"/>
        <w:szCs w:val="20"/>
      </w:rPr>
      <w:t xml:space="preserve">Załącznik nr </w:t>
    </w:r>
    <w:r>
      <w:rPr>
        <w:rFonts w:ascii="Arial" w:hAnsi="Arial" w:cs="Arial"/>
        <w:bCs/>
        <w:sz w:val="20"/>
        <w:szCs w:val="20"/>
      </w:rPr>
      <w:t>2</w:t>
    </w:r>
    <w:r w:rsidRPr="0029176B">
      <w:rPr>
        <w:rFonts w:ascii="Arial" w:hAnsi="Arial" w:cs="Arial"/>
        <w:bCs/>
        <w:sz w:val="20"/>
        <w:szCs w:val="20"/>
      </w:rPr>
      <w:t xml:space="preserve"> do Zarządzenia Nr </w:t>
    </w:r>
    <w:r w:rsidR="00C64580">
      <w:rPr>
        <w:rFonts w:ascii="Arial" w:hAnsi="Arial" w:cs="Arial"/>
        <w:bCs/>
        <w:sz w:val="20"/>
        <w:szCs w:val="20"/>
      </w:rPr>
      <w:t>5</w:t>
    </w:r>
    <w:r w:rsidR="00C84340">
      <w:rPr>
        <w:rFonts w:ascii="Arial" w:hAnsi="Arial" w:cs="Arial"/>
        <w:bCs/>
        <w:sz w:val="20"/>
        <w:szCs w:val="20"/>
      </w:rPr>
      <w:t>/2022</w:t>
    </w:r>
  </w:p>
  <w:p w14:paraId="403B4DC9" w14:textId="14A2BA34" w:rsidR="005E2A01" w:rsidRPr="0029176B" w:rsidRDefault="00C64580" w:rsidP="005E2A01">
    <w:pPr>
      <w:pStyle w:val="Bezodstpw"/>
      <w:spacing w:line="312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Dyrektora Szkoły Podstawowej im. Pierwszych Osadników w Łubowie z dnia 01.03.</w:t>
    </w:r>
    <w:r w:rsidR="00C84340">
      <w:rPr>
        <w:rFonts w:ascii="Arial" w:hAnsi="Arial" w:cs="Arial"/>
        <w:bCs/>
        <w:sz w:val="20"/>
        <w:szCs w:val="20"/>
      </w:rPr>
      <w:t>2022 r.</w:t>
    </w:r>
  </w:p>
  <w:p w14:paraId="6D29427F" w14:textId="77777777" w:rsidR="00C64580" w:rsidRDefault="005E2A01" w:rsidP="00C64580">
    <w:pPr>
      <w:pStyle w:val="Nagwek"/>
      <w:jc w:val="right"/>
      <w:rPr>
        <w:rFonts w:ascii="Arial" w:hAnsi="Arial" w:cs="Arial"/>
        <w:bCs/>
        <w:sz w:val="20"/>
        <w:szCs w:val="20"/>
      </w:rPr>
    </w:pPr>
    <w:r w:rsidRPr="0029176B">
      <w:rPr>
        <w:rFonts w:ascii="Arial" w:hAnsi="Arial" w:cs="Arial"/>
        <w:bCs/>
        <w:sz w:val="20"/>
        <w:szCs w:val="20"/>
      </w:rPr>
      <w:t xml:space="preserve">w sprawie przyjęcia Procedury umożliwiającej składanie wniosków o zapewnienie dostępności oraz skarg na brak zapewnienia dostępności w </w:t>
    </w:r>
    <w:r w:rsidR="00C64580">
      <w:rPr>
        <w:rFonts w:ascii="Arial" w:hAnsi="Arial" w:cs="Arial"/>
        <w:bCs/>
        <w:sz w:val="20"/>
        <w:szCs w:val="20"/>
      </w:rPr>
      <w:t>Szkole Podstawowej im. Pierwszych Osadników</w:t>
    </w:r>
  </w:p>
  <w:p w14:paraId="6FE7B792" w14:textId="62E8E198" w:rsidR="005E2A01" w:rsidRDefault="00C64580" w:rsidP="00C64580">
    <w:pPr>
      <w:pStyle w:val="Nagwek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 w Łubowie.</w:t>
    </w:r>
  </w:p>
  <w:p w14:paraId="1B236DF2" w14:textId="77777777" w:rsidR="00C64580" w:rsidRDefault="00C64580" w:rsidP="00C6458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5C1C" w14:textId="77777777" w:rsidR="00C64580" w:rsidRDefault="00C6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0699"/>
    <w:multiLevelType w:val="multilevel"/>
    <w:tmpl w:val="AB7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11B81"/>
    <w:multiLevelType w:val="hybridMultilevel"/>
    <w:tmpl w:val="D7F8D2BE"/>
    <w:lvl w:ilvl="0" w:tplc="5644F67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3FCE11FD"/>
    <w:multiLevelType w:val="hybridMultilevel"/>
    <w:tmpl w:val="D782121E"/>
    <w:lvl w:ilvl="0" w:tplc="A4606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E28AD"/>
    <w:multiLevelType w:val="multilevel"/>
    <w:tmpl w:val="5F7218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4B96997"/>
    <w:multiLevelType w:val="multilevel"/>
    <w:tmpl w:val="65A62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7D"/>
    <w:rsid w:val="003E7214"/>
    <w:rsid w:val="00433475"/>
    <w:rsid w:val="005B0324"/>
    <w:rsid w:val="005E2A01"/>
    <w:rsid w:val="0063644E"/>
    <w:rsid w:val="006B442F"/>
    <w:rsid w:val="009F0B17"/>
    <w:rsid w:val="00B6798E"/>
    <w:rsid w:val="00C64580"/>
    <w:rsid w:val="00C84340"/>
    <w:rsid w:val="00D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7C41"/>
  <w15:chartTrackingRefBased/>
  <w15:docId w15:val="{BE13A6D3-2146-4668-BDC5-081FBBF3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9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79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A01"/>
  </w:style>
  <w:style w:type="paragraph" w:styleId="Stopka">
    <w:name w:val="footer"/>
    <w:basedOn w:val="Normalny"/>
    <w:link w:val="StopkaZnak"/>
    <w:uiPriority w:val="99"/>
    <w:unhideWhenUsed/>
    <w:rsid w:val="005E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A01"/>
  </w:style>
  <w:style w:type="paragraph" w:styleId="Bezodstpw">
    <w:name w:val="No Spacing"/>
    <w:uiPriority w:val="1"/>
    <w:qFormat/>
    <w:rsid w:val="005E2A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lubowo@bornesulin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Szynkaruk</dc:creator>
  <cp:keywords/>
  <dc:description/>
  <cp:lastModifiedBy>user</cp:lastModifiedBy>
  <cp:revision>8</cp:revision>
  <cp:lastPrinted>2022-03-03T13:28:00Z</cp:lastPrinted>
  <dcterms:created xsi:type="dcterms:W3CDTF">2022-03-03T13:14:00Z</dcterms:created>
  <dcterms:modified xsi:type="dcterms:W3CDTF">2022-05-08T16:39:00Z</dcterms:modified>
</cp:coreProperties>
</file>